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Pr="00041CE1" w:rsidRDefault="00041CE1">
      <w:pPr>
        <w:rPr>
          <w:b/>
          <w:sz w:val="24"/>
          <w:szCs w:val="24"/>
        </w:rPr>
      </w:pPr>
      <w:r w:rsidRPr="00041CE1">
        <w:rPr>
          <w:b/>
          <w:sz w:val="24"/>
          <w:szCs w:val="24"/>
        </w:rPr>
        <w:t>INTRODUÇÃO A</w:t>
      </w:r>
      <w:r w:rsidR="00825B6C">
        <w:rPr>
          <w:b/>
          <w:sz w:val="24"/>
          <w:szCs w:val="24"/>
        </w:rPr>
        <w:t xml:space="preserve"> CRIAÇÃO DE WEBSITES COM HTML5 E CSS3</w:t>
      </w:r>
    </w:p>
    <w:p w:rsidR="00041CE1" w:rsidRDefault="00041CE1">
      <w:pPr>
        <w:rPr>
          <w:sz w:val="24"/>
          <w:szCs w:val="24"/>
        </w:rPr>
      </w:pPr>
      <w:bookmarkStart w:id="0" w:name="_Hlk92262252"/>
      <w:r w:rsidRPr="00041CE1">
        <w:rPr>
          <w:sz w:val="24"/>
          <w:szCs w:val="24"/>
        </w:rPr>
        <w:t>Introdução</w:t>
      </w:r>
      <w:r w:rsidR="00825B6C">
        <w:rPr>
          <w:sz w:val="24"/>
          <w:szCs w:val="24"/>
        </w:rPr>
        <w:t xml:space="preserve"> ao Curso de </w:t>
      </w:r>
      <w:r w:rsidR="00254C40">
        <w:rPr>
          <w:sz w:val="24"/>
          <w:szCs w:val="24"/>
        </w:rPr>
        <w:t>CSS3</w:t>
      </w:r>
    </w:p>
    <w:p w:rsidR="00254C40" w:rsidRDefault="00C850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F761EA" wp14:editId="2D2C5BC3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DB" w:rsidRDefault="00C850D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B82038" wp14:editId="7395DEA8">
            <wp:extent cx="9777730" cy="5497195"/>
            <wp:effectExtent l="0" t="0" r="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DB" w:rsidRDefault="00C850DB">
      <w:pPr>
        <w:rPr>
          <w:sz w:val="24"/>
          <w:szCs w:val="24"/>
        </w:rPr>
      </w:pPr>
      <w:r>
        <w:rPr>
          <w:sz w:val="24"/>
          <w:szCs w:val="24"/>
        </w:rPr>
        <w:t>Seletores são apenas elementos HTML e dentro de um par de chaves nós temos as declarações. As declarações são pares chave-valor.</w:t>
      </w:r>
    </w:p>
    <w:p w:rsidR="00C850DB" w:rsidRDefault="00C850DB">
      <w:pPr>
        <w:rPr>
          <w:sz w:val="24"/>
          <w:szCs w:val="24"/>
        </w:rPr>
      </w:pPr>
    </w:p>
    <w:p w:rsidR="00C850DB" w:rsidRDefault="00C850DB">
      <w:pPr>
        <w:rPr>
          <w:sz w:val="24"/>
          <w:szCs w:val="24"/>
        </w:rPr>
      </w:pPr>
    </w:p>
    <w:p w:rsidR="00C850DB" w:rsidRDefault="0013563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59C20" wp14:editId="01372859">
            <wp:extent cx="9777730" cy="54971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31" w:rsidRDefault="00135631">
      <w:pPr>
        <w:rPr>
          <w:sz w:val="24"/>
          <w:szCs w:val="24"/>
        </w:rPr>
      </w:pPr>
      <w:r>
        <w:rPr>
          <w:sz w:val="24"/>
          <w:szCs w:val="24"/>
        </w:rPr>
        <w:t xml:space="preserve">Id e Classes no HTML são declarados com as palavras id e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>, respectivamente.</w:t>
      </w:r>
    </w:p>
    <w:p w:rsidR="00135631" w:rsidRDefault="00135631">
      <w:pPr>
        <w:rPr>
          <w:sz w:val="24"/>
          <w:szCs w:val="24"/>
        </w:rPr>
      </w:pPr>
    </w:p>
    <w:p w:rsidR="00135631" w:rsidRDefault="00135631">
      <w:pPr>
        <w:rPr>
          <w:sz w:val="24"/>
          <w:szCs w:val="24"/>
        </w:rPr>
      </w:pPr>
    </w:p>
    <w:p w:rsidR="00135631" w:rsidRDefault="0013563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D70A63" wp14:editId="1BCFBCA0">
            <wp:extent cx="9777730" cy="54971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31" w:rsidRDefault="00135631">
      <w:pPr>
        <w:rPr>
          <w:sz w:val="24"/>
          <w:szCs w:val="24"/>
        </w:rPr>
      </w:pPr>
      <w:r>
        <w:rPr>
          <w:sz w:val="24"/>
          <w:szCs w:val="24"/>
        </w:rPr>
        <w:t>Já no CSS uma classe é precedida por um “.” E um id por uma “#”. E um id só pode ser usado uma vez na página.</w:t>
      </w:r>
    </w:p>
    <w:p w:rsidR="00135631" w:rsidRDefault="00135631">
      <w:pPr>
        <w:rPr>
          <w:sz w:val="24"/>
          <w:szCs w:val="24"/>
        </w:rPr>
      </w:pPr>
    </w:p>
    <w:p w:rsidR="00135631" w:rsidRDefault="00135631">
      <w:pPr>
        <w:rPr>
          <w:sz w:val="24"/>
          <w:szCs w:val="24"/>
        </w:rPr>
      </w:pPr>
    </w:p>
    <w:p w:rsidR="00135631" w:rsidRDefault="00C450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B69DEE" wp14:editId="0E3F0C3A">
            <wp:extent cx="9777730" cy="549719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42" w:rsidRDefault="00C45042">
      <w:pPr>
        <w:rPr>
          <w:sz w:val="24"/>
          <w:szCs w:val="24"/>
        </w:rPr>
      </w:pPr>
      <w:r>
        <w:rPr>
          <w:sz w:val="24"/>
          <w:szCs w:val="24"/>
        </w:rPr>
        <w:t>Definindo a minha folha de estilos no &lt;</w:t>
      </w:r>
      <w:proofErr w:type="spellStart"/>
      <w:r>
        <w:rPr>
          <w:sz w:val="24"/>
          <w:szCs w:val="24"/>
        </w:rPr>
        <w:t>head</w:t>
      </w:r>
      <w:proofErr w:type="spellEnd"/>
      <w:r>
        <w:rPr>
          <w:sz w:val="24"/>
          <w:szCs w:val="24"/>
        </w:rPr>
        <w:t>&gt; (style.css) e dando id e classes para &lt;h1&gt;-&lt;h3&gt;.</w:t>
      </w:r>
    </w:p>
    <w:p w:rsidR="00C45042" w:rsidRDefault="00C45042">
      <w:pPr>
        <w:rPr>
          <w:sz w:val="24"/>
          <w:szCs w:val="24"/>
        </w:rPr>
      </w:pPr>
    </w:p>
    <w:p w:rsidR="00C45042" w:rsidRDefault="00C45042">
      <w:pPr>
        <w:rPr>
          <w:sz w:val="24"/>
          <w:szCs w:val="24"/>
        </w:rPr>
      </w:pPr>
    </w:p>
    <w:p w:rsidR="00C45042" w:rsidRDefault="00C450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C334BA" wp14:editId="4153BBB4">
            <wp:extent cx="9777730" cy="5497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42" w:rsidRDefault="00C45042">
      <w:pPr>
        <w:rPr>
          <w:sz w:val="24"/>
          <w:szCs w:val="24"/>
        </w:rPr>
      </w:pPr>
      <w:r>
        <w:rPr>
          <w:sz w:val="24"/>
          <w:szCs w:val="24"/>
        </w:rPr>
        <w:t xml:space="preserve">Mudando atributos de 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subtitle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post_title</w:t>
      </w:r>
      <w:proofErr w:type="spellEnd"/>
      <w:r>
        <w:rPr>
          <w:sz w:val="24"/>
          <w:szCs w:val="24"/>
        </w:rPr>
        <w:t xml:space="preserve"> em geral e especificamente.</w:t>
      </w:r>
    </w:p>
    <w:p w:rsidR="00C45042" w:rsidRDefault="00C45042">
      <w:pPr>
        <w:rPr>
          <w:sz w:val="24"/>
          <w:szCs w:val="24"/>
        </w:rPr>
      </w:pPr>
    </w:p>
    <w:p w:rsidR="00C45042" w:rsidRDefault="00C45042">
      <w:pPr>
        <w:rPr>
          <w:sz w:val="24"/>
          <w:szCs w:val="24"/>
        </w:rPr>
      </w:pPr>
    </w:p>
    <w:p w:rsidR="00C45042" w:rsidRDefault="0054010B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Conceitos básicos</w:t>
      </w:r>
    </w:p>
    <w:p w:rsidR="0054010B" w:rsidRDefault="00BD26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952260" wp14:editId="740A12D9">
            <wp:extent cx="9777730" cy="5497195"/>
            <wp:effectExtent l="0" t="0" r="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94" w:rsidRDefault="00BD2694">
      <w:pPr>
        <w:rPr>
          <w:sz w:val="24"/>
          <w:szCs w:val="24"/>
        </w:rPr>
      </w:pPr>
      <w:r>
        <w:rPr>
          <w:sz w:val="24"/>
          <w:szCs w:val="24"/>
        </w:rPr>
        <w:t xml:space="preserve">Quando estamos fazendo o layout de um site o navegador representa cada elemento HTML com uma caixa retangular, a qual chamamos de “box </w:t>
      </w:r>
      <w:proofErr w:type="spellStart"/>
      <w:r>
        <w:rPr>
          <w:sz w:val="24"/>
          <w:szCs w:val="24"/>
        </w:rPr>
        <w:t>model</w:t>
      </w:r>
      <w:proofErr w:type="spellEnd"/>
      <w:r>
        <w:rPr>
          <w:sz w:val="24"/>
          <w:szCs w:val="24"/>
        </w:rPr>
        <w:t>”. E o CSS permite que alteremos a aparência dessa caixa.</w:t>
      </w:r>
    </w:p>
    <w:p w:rsidR="00BD2694" w:rsidRDefault="00BD2694">
      <w:pPr>
        <w:rPr>
          <w:sz w:val="24"/>
          <w:szCs w:val="24"/>
        </w:rPr>
      </w:pPr>
    </w:p>
    <w:p w:rsidR="00BD2694" w:rsidRDefault="00BD269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0F5AF" wp14:editId="73AA849A">
            <wp:extent cx="9777730" cy="5497195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94" w:rsidRDefault="00BD269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Margin</w:t>
      </w:r>
      <w:proofErr w:type="spellEnd"/>
      <w:r>
        <w:rPr>
          <w:sz w:val="24"/>
          <w:szCs w:val="24"/>
        </w:rPr>
        <w:t xml:space="preserve"> são os espaçamentos entre elementos; As </w:t>
      </w:r>
      <w:proofErr w:type="spellStart"/>
      <w:r>
        <w:rPr>
          <w:sz w:val="24"/>
          <w:szCs w:val="24"/>
        </w:rPr>
        <w:t>Borders</w:t>
      </w:r>
      <w:proofErr w:type="spellEnd"/>
      <w:r>
        <w:rPr>
          <w:sz w:val="24"/>
          <w:szCs w:val="24"/>
        </w:rPr>
        <w:t xml:space="preserve"> circundam o </w:t>
      </w:r>
      <w:proofErr w:type="spellStart"/>
      <w:r>
        <w:rPr>
          <w:sz w:val="24"/>
          <w:szCs w:val="24"/>
        </w:rPr>
        <w:t>padding</w:t>
      </w:r>
      <w:proofErr w:type="spellEnd"/>
      <w:r>
        <w:rPr>
          <w:sz w:val="24"/>
          <w:szCs w:val="24"/>
        </w:rPr>
        <w:t xml:space="preserve"> e o conteúdo. O </w:t>
      </w:r>
      <w:proofErr w:type="spellStart"/>
      <w:r>
        <w:rPr>
          <w:sz w:val="24"/>
          <w:szCs w:val="24"/>
        </w:rPr>
        <w:t>Padding</w:t>
      </w:r>
      <w:proofErr w:type="spellEnd"/>
      <w:r>
        <w:rPr>
          <w:sz w:val="24"/>
          <w:szCs w:val="24"/>
        </w:rPr>
        <w:t xml:space="preserve"> é o espaçamento entre a borda e o conteúdo. E o </w:t>
      </w:r>
      <w:proofErr w:type="spellStart"/>
      <w:r>
        <w:rPr>
          <w:sz w:val="24"/>
          <w:szCs w:val="24"/>
        </w:rPr>
        <w:t>Content</w:t>
      </w:r>
      <w:proofErr w:type="spellEnd"/>
      <w:r>
        <w:rPr>
          <w:sz w:val="24"/>
          <w:szCs w:val="24"/>
        </w:rPr>
        <w:t xml:space="preserve"> (conteúdo) é o que o seu bloco representa (um texto, uma imagem ou um vídeo).</w:t>
      </w:r>
    </w:p>
    <w:p w:rsidR="00BD2694" w:rsidRDefault="00BD2694">
      <w:pPr>
        <w:rPr>
          <w:sz w:val="24"/>
          <w:szCs w:val="24"/>
        </w:rPr>
      </w:pPr>
    </w:p>
    <w:p w:rsidR="00BD2694" w:rsidRDefault="00BD2694">
      <w:pPr>
        <w:rPr>
          <w:sz w:val="24"/>
          <w:szCs w:val="24"/>
        </w:rPr>
      </w:pPr>
    </w:p>
    <w:p w:rsidR="00BD2694" w:rsidRDefault="00BD269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54A1E4" wp14:editId="7EC67812">
            <wp:extent cx="9777730" cy="5497195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94" w:rsidRDefault="00BD2694">
      <w:pPr>
        <w:rPr>
          <w:sz w:val="24"/>
          <w:szCs w:val="24"/>
        </w:rPr>
      </w:pPr>
    </w:p>
    <w:p w:rsidR="00BD2694" w:rsidRDefault="00BD2694">
      <w:pPr>
        <w:rPr>
          <w:sz w:val="24"/>
          <w:szCs w:val="24"/>
        </w:rPr>
      </w:pPr>
    </w:p>
    <w:p w:rsidR="00BD2694" w:rsidRDefault="00BD2694">
      <w:pPr>
        <w:rPr>
          <w:sz w:val="24"/>
          <w:szCs w:val="24"/>
        </w:rPr>
      </w:pPr>
    </w:p>
    <w:p w:rsidR="00BD2694" w:rsidRDefault="00BD2694">
      <w:pPr>
        <w:rPr>
          <w:sz w:val="24"/>
          <w:szCs w:val="24"/>
        </w:rPr>
      </w:pPr>
      <w:r>
        <w:rPr>
          <w:sz w:val="24"/>
          <w:szCs w:val="24"/>
        </w:rPr>
        <w:lastRenderedPageBreak/>
        <w:t>Estilizando elementos, textos e listas</w:t>
      </w:r>
    </w:p>
    <w:p w:rsidR="00BD2694" w:rsidRDefault="00BD26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686DD0" wp14:editId="313F7CFF">
            <wp:extent cx="9777730" cy="549719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718976" wp14:editId="22A25169">
            <wp:extent cx="9777730" cy="549719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E63F1" wp14:editId="71D8C20F">
            <wp:extent cx="9777730" cy="549719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87" w:rsidRDefault="00AA1B87">
      <w:pPr>
        <w:rPr>
          <w:sz w:val="24"/>
          <w:szCs w:val="24"/>
        </w:rPr>
      </w:pPr>
      <w:r>
        <w:rPr>
          <w:sz w:val="24"/>
          <w:szCs w:val="24"/>
        </w:rPr>
        <w:t xml:space="preserve">Podemos mudar o </w:t>
      </w:r>
      <w:proofErr w:type="spellStart"/>
      <w:r>
        <w:rPr>
          <w:sz w:val="24"/>
          <w:szCs w:val="24"/>
        </w:rPr>
        <w:t>padding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margin</w:t>
      </w:r>
      <w:proofErr w:type="spellEnd"/>
      <w:r>
        <w:rPr>
          <w:sz w:val="24"/>
          <w:szCs w:val="24"/>
        </w:rPr>
        <w:t xml:space="preserve"> de 3 formas diferentes: a primeira é colocando um valor para as partes superior e inferior, depois esquerda e direita. Nessa imagem o 10px se refere ao eixo y (superior e inferior) e o 5px ao eixo x (esquerda e direita. </w:t>
      </w: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ECD31" wp14:editId="2AD5BE8A">
            <wp:extent cx="9777730" cy="5497195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87" w:rsidRDefault="00AA1B87">
      <w:pPr>
        <w:rPr>
          <w:sz w:val="24"/>
          <w:szCs w:val="24"/>
        </w:rPr>
      </w:pPr>
      <w:r>
        <w:rPr>
          <w:sz w:val="24"/>
          <w:szCs w:val="24"/>
        </w:rPr>
        <w:t>A segunda é atribuindo</w:t>
      </w:r>
      <w:r>
        <w:rPr>
          <w:sz w:val="24"/>
          <w:szCs w:val="24"/>
        </w:rPr>
        <w:t xml:space="preserve"> valores distintos para cada um dos lados</w:t>
      </w:r>
      <w:r>
        <w:rPr>
          <w:sz w:val="24"/>
          <w:szCs w:val="24"/>
        </w:rPr>
        <w:t>, sempre nessa ordem (topo, direita, base, esquerda).</w:t>
      </w: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</w:p>
    <w:p w:rsidR="00AA1B87" w:rsidRDefault="00AA1B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F7A0DA" wp14:editId="7F207A6F">
            <wp:extent cx="9777730" cy="5497195"/>
            <wp:effectExtent l="0" t="0" r="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87" w:rsidRDefault="00AA1B87">
      <w:pPr>
        <w:rPr>
          <w:sz w:val="24"/>
          <w:szCs w:val="24"/>
        </w:rPr>
      </w:pPr>
      <w:r>
        <w:rPr>
          <w:sz w:val="24"/>
          <w:szCs w:val="24"/>
        </w:rPr>
        <w:t xml:space="preserve">A terceira forma é usando propriedades específicas para cada lado. Isso é mais usado quando temos um </w:t>
      </w:r>
      <w:proofErr w:type="spellStart"/>
      <w:r>
        <w:rPr>
          <w:sz w:val="24"/>
          <w:szCs w:val="24"/>
        </w:rPr>
        <w:t>padding</w:t>
      </w:r>
      <w:proofErr w:type="spellEnd"/>
      <w:r>
        <w:rPr>
          <w:sz w:val="24"/>
          <w:szCs w:val="24"/>
        </w:rPr>
        <w:t xml:space="preserve"> ou </w:t>
      </w:r>
      <w:proofErr w:type="spellStart"/>
      <w:r>
        <w:rPr>
          <w:sz w:val="24"/>
          <w:szCs w:val="24"/>
        </w:rPr>
        <w:t>margin</w:t>
      </w:r>
      <w:proofErr w:type="spellEnd"/>
      <w:r>
        <w:rPr>
          <w:sz w:val="24"/>
          <w:szCs w:val="24"/>
        </w:rPr>
        <w:t xml:space="preserve"> que tem 3 lados iguais e só um diferente.</w:t>
      </w:r>
      <w:r w:rsidR="00052880">
        <w:rPr>
          <w:sz w:val="24"/>
          <w:szCs w:val="24"/>
        </w:rPr>
        <w:t xml:space="preserve"> Então usamos o </w:t>
      </w:r>
      <w:proofErr w:type="spellStart"/>
      <w:r w:rsidR="00052880">
        <w:rPr>
          <w:sz w:val="24"/>
          <w:szCs w:val="24"/>
        </w:rPr>
        <w:t>padding</w:t>
      </w:r>
      <w:proofErr w:type="spellEnd"/>
      <w:r w:rsidR="00052880">
        <w:rPr>
          <w:sz w:val="24"/>
          <w:szCs w:val="24"/>
        </w:rPr>
        <w:t xml:space="preserve"> ou </w:t>
      </w:r>
      <w:proofErr w:type="spellStart"/>
      <w:r w:rsidR="00052880">
        <w:rPr>
          <w:sz w:val="24"/>
          <w:szCs w:val="24"/>
        </w:rPr>
        <w:t>margin</w:t>
      </w:r>
      <w:proofErr w:type="spellEnd"/>
      <w:r w:rsidR="00052880">
        <w:rPr>
          <w:sz w:val="24"/>
          <w:szCs w:val="24"/>
        </w:rPr>
        <w:t xml:space="preserve"> com um valor só e usamos uma das propriedades específicas para o lado que queremos alterar.</w:t>
      </w: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7466D" wp14:editId="6DD3092F">
            <wp:extent cx="9777730" cy="5497195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80" w:rsidRDefault="00052880">
      <w:pPr>
        <w:rPr>
          <w:sz w:val="24"/>
          <w:szCs w:val="24"/>
        </w:rPr>
      </w:pPr>
      <w:r>
        <w:rPr>
          <w:sz w:val="24"/>
          <w:szCs w:val="24"/>
        </w:rPr>
        <w:t xml:space="preserve">Existem muitas variações possíveis e é importante estudar e se aprofundar. Um bom lugar para isso é o site da Mozilla </w:t>
      </w:r>
      <w:proofErr w:type="spellStart"/>
      <w:r>
        <w:rPr>
          <w:sz w:val="24"/>
          <w:szCs w:val="24"/>
        </w:rPr>
        <w:t>Developer</w:t>
      </w:r>
      <w:proofErr w:type="spellEnd"/>
      <w:r>
        <w:rPr>
          <w:sz w:val="24"/>
          <w:szCs w:val="24"/>
        </w:rPr>
        <w:t xml:space="preserve"> Network (</w:t>
      </w:r>
      <w:hyperlink r:id="rId19" w:history="1">
        <w:r w:rsidRPr="007515F8">
          <w:rPr>
            <w:rStyle w:val="Hyperlink"/>
            <w:sz w:val="24"/>
            <w:szCs w:val="24"/>
          </w:rPr>
          <w:t>https://developer.mozilla.org/pt-BR/</w:t>
        </w:r>
      </w:hyperlink>
      <w:r>
        <w:rPr>
          <w:sz w:val="24"/>
          <w:szCs w:val="24"/>
        </w:rPr>
        <w:t>).</w:t>
      </w: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825994" wp14:editId="3400FAF1">
            <wp:extent cx="9777730" cy="5497195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899D2B" wp14:editId="6D156393">
            <wp:extent cx="9777730" cy="5497195"/>
            <wp:effectExtent l="0" t="0" r="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80" w:rsidRDefault="00052880">
      <w:pPr>
        <w:rPr>
          <w:sz w:val="24"/>
          <w:szCs w:val="24"/>
        </w:rPr>
      </w:pPr>
      <w:r>
        <w:rPr>
          <w:sz w:val="24"/>
          <w:szCs w:val="24"/>
        </w:rPr>
        <w:t>Podemos especificar as propriedades para cada um dos lados da borda independentemente.</w:t>
      </w: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</w:p>
    <w:p w:rsidR="00052880" w:rsidRDefault="000528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137F4" wp14:editId="764CE4C5">
            <wp:extent cx="9777730" cy="549719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80" w:rsidRDefault="00052880">
      <w:pPr>
        <w:rPr>
          <w:sz w:val="24"/>
          <w:szCs w:val="24"/>
        </w:rPr>
      </w:pPr>
      <w:r>
        <w:rPr>
          <w:sz w:val="24"/>
          <w:szCs w:val="24"/>
        </w:rPr>
        <w:t xml:space="preserve">Se não quiser usar a propriedade </w:t>
      </w:r>
      <w:proofErr w:type="spellStart"/>
      <w:r>
        <w:rPr>
          <w:sz w:val="24"/>
          <w:szCs w:val="24"/>
        </w:rPr>
        <w:t>border</w:t>
      </w:r>
      <w:proofErr w:type="spellEnd"/>
      <w:r>
        <w:rPr>
          <w:sz w:val="24"/>
          <w:szCs w:val="24"/>
        </w:rPr>
        <w:t>, pode se usar as propriedades específicas para cada aspecto da borda. Temos na imagem um exemplo da mesma</w:t>
      </w:r>
      <w:r w:rsidR="00135CB6">
        <w:rPr>
          <w:sz w:val="24"/>
          <w:szCs w:val="24"/>
        </w:rPr>
        <w:t xml:space="preserve"> alteração, feita dos dois modos diferentes.</w:t>
      </w:r>
    </w:p>
    <w:p w:rsidR="00135CB6" w:rsidRDefault="00135CB6">
      <w:pPr>
        <w:rPr>
          <w:sz w:val="24"/>
          <w:szCs w:val="24"/>
        </w:rPr>
      </w:pPr>
    </w:p>
    <w:p w:rsidR="00135CB6" w:rsidRDefault="00135CB6">
      <w:pPr>
        <w:rPr>
          <w:sz w:val="24"/>
          <w:szCs w:val="24"/>
        </w:rPr>
      </w:pPr>
    </w:p>
    <w:p w:rsidR="00135CB6" w:rsidRDefault="00135CB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A050BB" wp14:editId="4E494B8A">
            <wp:extent cx="9777730" cy="5497195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6" w:rsidRDefault="00135CB6">
      <w:pPr>
        <w:rPr>
          <w:sz w:val="24"/>
          <w:szCs w:val="24"/>
        </w:rPr>
      </w:pPr>
    </w:p>
    <w:p w:rsidR="00135CB6" w:rsidRDefault="00135CB6">
      <w:pPr>
        <w:rPr>
          <w:sz w:val="24"/>
          <w:szCs w:val="24"/>
        </w:rPr>
      </w:pPr>
    </w:p>
    <w:p w:rsidR="00135CB6" w:rsidRDefault="00135CB6">
      <w:pPr>
        <w:rPr>
          <w:sz w:val="24"/>
          <w:szCs w:val="24"/>
        </w:rPr>
      </w:pPr>
    </w:p>
    <w:p w:rsidR="00135CB6" w:rsidRDefault="00135CB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D86875" wp14:editId="58008F43">
            <wp:extent cx="9777730" cy="5497195"/>
            <wp:effectExtent l="0" t="0" r="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6" w:rsidRDefault="00135CB6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border-radius</w:t>
      </w:r>
      <w:proofErr w:type="spellEnd"/>
      <w:r>
        <w:rPr>
          <w:sz w:val="24"/>
          <w:szCs w:val="24"/>
        </w:rPr>
        <w:t xml:space="preserve"> permite arredondar os cantos de um elemento e pode usar pixels ou %. Pode ter apenas um valor ou valores independentes para cada lado, seguinte aquela ordem (topo, direita, inferior e esquerda). </w:t>
      </w:r>
      <w:r w:rsidRPr="00135CB6">
        <w:rPr>
          <w:b/>
          <w:sz w:val="24"/>
          <w:szCs w:val="24"/>
        </w:rPr>
        <w:t xml:space="preserve">Uma dica interessante é que se você tem um elemento que é quadrado e quer transformar ele em um círculo basta colocar o </w:t>
      </w:r>
      <w:proofErr w:type="spellStart"/>
      <w:r w:rsidRPr="00135CB6">
        <w:rPr>
          <w:b/>
          <w:sz w:val="24"/>
          <w:szCs w:val="24"/>
        </w:rPr>
        <w:t>border-radius</w:t>
      </w:r>
      <w:proofErr w:type="spellEnd"/>
      <w:r w:rsidRPr="00135CB6">
        <w:rPr>
          <w:b/>
          <w:sz w:val="24"/>
          <w:szCs w:val="24"/>
        </w:rPr>
        <w:t xml:space="preserve"> com 50%.</w:t>
      </w:r>
    </w:p>
    <w:p w:rsidR="00135CB6" w:rsidRDefault="00135CB6">
      <w:pPr>
        <w:rPr>
          <w:b/>
          <w:sz w:val="24"/>
          <w:szCs w:val="24"/>
        </w:rPr>
      </w:pPr>
    </w:p>
    <w:p w:rsidR="00135CB6" w:rsidRDefault="00071D1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A080C" wp14:editId="32C288D7">
            <wp:extent cx="9777730" cy="5497195"/>
            <wp:effectExtent l="0" t="0" r="0" b="825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987EE" wp14:editId="6E142DB0">
            <wp:extent cx="9777730" cy="5497195"/>
            <wp:effectExtent l="0" t="0" r="0" b="825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BC75B" wp14:editId="77DEF57A">
            <wp:extent cx="9777730" cy="5497195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EA1FCD" wp14:editId="2AA305B4">
            <wp:extent cx="9777730" cy="549719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6CEC80" wp14:editId="5F7A9BD3">
            <wp:extent cx="9777730" cy="549719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</w:p>
    <w:p w:rsidR="00071D1D" w:rsidRDefault="00071D1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BCBF0" wp14:editId="2A955CCF">
            <wp:extent cx="9777730" cy="5497195"/>
            <wp:effectExtent l="0" t="0" r="0" b="825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Uppercase</w:t>
      </w:r>
      <w:proofErr w:type="spellEnd"/>
      <w:r>
        <w:rPr>
          <w:sz w:val="24"/>
          <w:szCs w:val="24"/>
        </w:rPr>
        <w:t xml:space="preserve"> coloca tudo em maiúscula, </w:t>
      </w:r>
      <w:proofErr w:type="spellStart"/>
      <w:r>
        <w:rPr>
          <w:sz w:val="24"/>
          <w:szCs w:val="24"/>
        </w:rPr>
        <w:t>Lowercase</w:t>
      </w:r>
      <w:proofErr w:type="spellEnd"/>
      <w:r>
        <w:rPr>
          <w:sz w:val="24"/>
          <w:szCs w:val="24"/>
        </w:rPr>
        <w:t xml:space="preserve"> tudo em minúscula </w:t>
      </w:r>
      <w:proofErr w:type="gramStart"/>
      <w:r>
        <w:rPr>
          <w:sz w:val="24"/>
          <w:szCs w:val="24"/>
        </w:rPr>
        <w:t>e Capitalize</w:t>
      </w:r>
      <w:proofErr w:type="gramEnd"/>
      <w:r>
        <w:rPr>
          <w:sz w:val="24"/>
          <w:szCs w:val="24"/>
        </w:rPr>
        <w:t xml:space="preserve"> coloca a primeira letra de cada palavra em maiúscula.</w:t>
      </w:r>
    </w:p>
    <w:p w:rsidR="00071D1D" w:rsidRDefault="00071D1D">
      <w:pPr>
        <w:rPr>
          <w:sz w:val="24"/>
          <w:szCs w:val="24"/>
        </w:rPr>
      </w:pPr>
    </w:p>
    <w:p w:rsidR="00071D1D" w:rsidRDefault="00071D1D">
      <w:pPr>
        <w:rPr>
          <w:sz w:val="24"/>
          <w:szCs w:val="24"/>
        </w:rPr>
      </w:pPr>
    </w:p>
    <w:p w:rsidR="00071D1D" w:rsidRDefault="00071D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6A8408" wp14:editId="4465D2B4">
            <wp:extent cx="9777730" cy="5497195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Underline</w:t>
      </w:r>
      <w:proofErr w:type="spellEnd"/>
      <w:r>
        <w:rPr>
          <w:sz w:val="24"/>
          <w:szCs w:val="24"/>
        </w:rPr>
        <w:t xml:space="preserve"> coloca uma linha abaixo da palavra, </w:t>
      </w:r>
      <w:proofErr w:type="spellStart"/>
      <w:r>
        <w:rPr>
          <w:sz w:val="24"/>
          <w:szCs w:val="24"/>
        </w:rPr>
        <w:t>Overline</w:t>
      </w:r>
      <w:proofErr w:type="spellEnd"/>
      <w:r>
        <w:rPr>
          <w:sz w:val="24"/>
          <w:szCs w:val="24"/>
        </w:rPr>
        <w:t xml:space="preserve"> coloca uma linha acima e </w:t>
      </w:r>
      <w:proofErr w:type="spellStart"/>
      <w:r>
        <w:rPr>
          <w:sz w:val="24"/>
          <w:szCs w:val="24"/>
        </w:rPr>
        <w:t>Line-through</w:t>
      </w:r>
      <w:proofErr w:type="spellEnd"/>
      <w:r>
        <w:rPr>
          <w:sz w:val="24"/>
          <w:szCs w:val="24"/>
        </w:rPr>
        <w:t xml:space="preserve"> coloca uma linha ao centro, cortando a palavra.</w:t>
      </w:r>
    </w:p>
    <w:p w:rsidR="00071D1D" w:rsidRDefault="00071D1D">
      <w:pPr>
        <w:rPr>
          <w:sz w:val="24"/>
          <w:szCs w:val="24"/>
        </w:rPr>
      </w:pPr>
    </w:p>
    <w:p w:rsidR="00071D1D" w:rsidRDefault="00071D1D">
      <w:pPr>
        <w:rPr>
          <w:sz w:val="24"/>
          <w:szCs w:val="24"/>
        </w:rPr>
      </w:pPr>
    </w:p>
    <w:p w:rsidR="00071D1D" w:rsidRDefault="00071D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010D70" wp14:editId="589A1666">
            <wp:extent cx="9777730" cy="5497195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1D" w:rsidRDefault="00071D1D">
      <w:pPr>
        <w:rPr>
          <w:sz w:val="24"/>
          <w:szCs w:val="24"/>
        </w:rPr>
      </w:pPr>
    </w:p>
    <w:p w:rsidR="00071D1D" w:rsidRDefault="00071D1D">
      <w:pPr>
        <w:rPr>
          <w:sz w:val="24"/>
          <w:szCs w:val="24"/>
        </w:rPr>
      </w:pPr>
    </w:p>
    <w:p w:rsidR="00071D1D" w:rsidRDefault="00071D1D">
      <w:pPr>
        <w:rPr>
          <w:sz w:val="24"/>
          <w:szCs w:val="24"/>
        </w:rPr>
      </w:pPr>
    </w:p>
    <w:p w:rsidR="00071D1D" w:rsidRDefault="00033FF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577DE" wp14:editId="77EEBE36">
            <wp:extent cx="9777730" cy="5497195"/>
            <wp:effectExtent l="0" t="0" r="0" b="825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F5" w:rsidRDefault="00033FF5">
      <w:pPr>
        <w:rPr>
          <w:sz w:val="24"/>
          <w:szCs w:val="24"/>
        </w:rPr>
      </w:pPr>
      <w:r>
        <w:rPr>
          <w:sz w:val="24"/>
          <w:szCs w:val="24"/>
        </w:rPr>
        <w:t xml:space="preserve">No primeiro caso estamos alterando o símbolo de uma lista não ordenada para um quadrado. No segundo caso, o de uma lista ordenada para algarismos romanos. E no terceiro caso para um símbolo (nesse caso o </w:t>
      </w:r>
      <w:proofErr w:type="spellStart"/>
      <w:r>
        <w:rPr>
          <w:sz w:val="24"/>
          <w:szCs w:val="24"/>
        </w:rPr>
        <w:t>emoji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joinha</w:t>
      </w:r>
      <w:proofErr w:type="spellEnd"/>
      <w:r>
        <w:rPr>
          <w:sz w:val="24"/>
          <w:szCs w:val="24"/>
        </w:rPr>
        <w:t>).</w:t>
      </w:r>
    </w:p>
    <w:p w:rsidR="00033FF5" w:rsidRDefault="00033FF5">
      <w:pPr>
        <w:rPr>
          <w:sz w:val="24"/>
          <w:szCs w:val="24"/>
        </w:rPr>
      </w:pPr>
    </w:p>
    <w:p w:rsidR="00033FF5" w:rsidRDefault="00033FF5">
      <w:pPr>
        <w:rPr>
          <w:sz w:val="24"/>
          <w:szCs w:val="24"/>
        </w:rPr>
      </w:pPr>
    </w:p>
    <w:p w:rsidR="00033FF5" w:rsidRDefault="00033FF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D002B" wp14:editId="1FAB9B1E">
            <wp:extent cx="9777730" cy="5497195"/>
            <wp:effectExtent l="0" t="0" r="0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F5" w:rsidRDefault="00033FF5">
      <w:pPr>
        <w:rPr>
          <w:sz w:val="24"/>
          <w:szCs w:val="24"/>
        </w:rPr>
      </w:pPr>
      <w:r>
        <w:rPr>
          <w:sz w:val="24"/>
          <w:szCs w:val="24"/>
        </w:rPr>
        <w:t xml:space="preserve">Também podemos utilizar imagens como marcadores, através do </w:t>
      </w:r>
      <w:proofErr w:type="spellStart"/>
      <w:r>
        <w:rPr>
          <w:sz w:val="24"/>
          <w:szCs w:val="24"/>
        </w:rPr>
        <w:t>list-style-image</w:t>
      </w:r>
      <w:proofErr w:type="spellEnd"/>
      <w:r>
        <w:rPr>
          <w:sz w:val="24"/>
          <w:szCs w:val="24"/>
        </w:rPr>
        <w:t xml:space="preserve"> e indicando a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da imagem correspondente.</w:t>
      </w:r>
    </w:p>
    <w:p w:rsidR="00033FF5" w:rsidRDefault="00033FF5">
      <w:pPr>
        <w:rPr>
          <w:sz w:val="24"/>
          <w:szCs w:val="24"/>
        </w:rPr>
      </w:pPr>
    </w:p>
    <w:p w:rsidR="00033FF5" w:rsidRDefault="00033FF5">
      <w:pPr>
        <w:rPr>
          <w:sz w:val="24"/>
          <w:szCs w:val="24"/>
        </w:rPr>
      </w:pPr>
    </w:p>
    <w:p w:rsidR="00033FF5" w:rsidRDefault="00033FF5">
      <w:pPr>
        <w:rPr>
          <w:sz w:val="24"/>
          <w:szCs w:val="24"/>
        </w:rPr>
      </w:pPr>
      <w:r>
        <w:rPr>
          <w:sz w:val="24"/>
          <w:szCs w:val="24"/>
        </w:rPr>
        <w:lastRenderedPageBreak/>
        <w:t>Dimensão e alinhamento</w:t>
      </w:r>
    </w:p>
    <w:p w:rsidR="00033FF5" w:rsidRDefault="00033FF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C84500" wp14:editId="479A9F41">
            <wp:extent cx="9777730" cy="5497195"/>
            <wp:effectExtent l="0" t="0" r="0" b="825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F5" w:rsidRDefault="00033FF5">
      <w:pPr>
        <w:rPr>
          <w:sz w:val="24"/>
          <w:szCs w:val="24"/>
        </w:rPr>
      </w:pPr>
    </w:p>
    <w:p w:rsidR="00033FF5" w:rsidRDefault="00033FF5">
      <w:pPr>
        <w:rPr>
          <w:sz w:val="24"/>
          <w:szCs w:val="24"/>
        </w:rPr>
      </w:pPr>
    </w:p>
    <w:p w:rsidR="00033FF5" w:rsidRDefault="00033FF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CC85FC" wp14:editId="3E706277">
            <wp:extent cx="9777730" cy="5497195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80" w:rsidRDefault="007D1FD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ajustam a largura e altura, respectivamente. Max-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 xml:space="preserve"> e Max-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determinam as largura e altura máximas do elemento. </w:t>
      </w:r>
      <w:proofErr w:type="spellStart"/>
      <w:r>
        <w:rPr>
          <w:sz w:val="24"/>
          <w:szCs w:val="24"/>
        </w:rPr>
        <w:t>Margin</w:t>
      </w:r>
      <w:proofErr w:type="spellEnd"/>
      <w:r>
        <w:rPr>
          <w:sz w:val="24"/>
          <w:szCs w:val="24"/>
        </w:rPr>
        <w:t xml:space="preserve"> como auto posiciona a página com distanciamento automático de ambos os lados, </w:t>
      </w:r>
      <w:proofErr w:type="spellStart"/>
      <w:r>
        <w:rPr>
          <w:sz w:val="24"/>
          <w:szCs w:val="24"/>
        </w:rPr>
        <w:t>independente</w:t>
      </w:r>
      <w:proofErr w:type="spellEnd"/>
      <w:r>
        <w:rPr>
          <w:sz w:val="24"/>
          <w:szCs w:val="24"/>
        </w:rPr>
        <w:t xml:space="preserve"> do tamanho da tela.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align</w:t>
      </w:r>
      <w:proofErr w:type="spellEnd"/>
      <w:r>
        <w:rPr>
          <w:sz w:val="24"/>
          <w:szCs w:val="24"/>
        </w:rPr>
        <w:t xml:space="preserve"> alinha textos (à </w:t>
      </w:r>
      <w:proofErr w:type="spellStart"/>
      <w:r>
        <w:rPr>
          <w:sz w:val="24"/>
          <w:szCs w:val="24"/>
        </w:rPr>
        <w:t>esq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dir</w:t>
      </w:r>
      <w:proofErr w:type="spellEnd"/>
      <w:r>
        <w:rPr>
          <w:sz w:val="24"/>
          <w:szCs w:val="24"/>
        </w:rPr>
        <w:t>, centro)</w:t>
      </w:r>
      <w:bookmarkStart w:id="1" w:name="_GoBack"/>
      <w:bookmarkEnd w:id="1"/>
    </w:p>
    <w:p w:rsidR="00052880" w:rsidRDefault="00052880">
      <w:pPr>
        <w:rPr>
          <w:sz w:val="24"/>
          <w:szCs w:val="24"/>
        </w:rPr>
      </w:pPr>
    </w:p>
    <w:bookmarkEnd w:id="0"/>
    <w:p w:rsidR="00041CE1" w:rsidRDefault="00041CE1">
      <w:pPr>
        <w:rPr>
          <w:sz w:val="24"/>
          <w:szCs w:val="24"/>
        </w:rPr>
      </w:pPr>
    </w:p>
    <w:sectPr w:rsidR="00041CE1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33FF5"/>
    <w:rsid w:val="00041CE1"/>
    <w:rsid w:val="00052880"/>
    <w:rsid w:val="00071D1D"/>
    <w:rsid w:val="000B0136"/>
    <w:rsid w:val="001217B3"/>
    <w:rsid w:val="00135631"/>
    <w:rsid w:val="00135CB6"/>
    <w:rsid w:val="00176FF7"/>
    <w:rsid w:val="001855A3"/>
    <w:rsid w:val="00254C40"/>
    <w:rsid w:val="00290FA0"/>
    <w:rsid w:val="002E28AB"/>
    <w:rsid w:val="00457FDE"/>
    <w:rsid w:val="00515D9D"/>
    <w:rsid w:val="0054010B"/>
    <w:rsid w:val="00577A07"/>
    <w:rsid w:val="00701C24"/>
    <w:rsid w:val="007578C6"/>
    <w:rsid w:val="007D1FD1"/>
    <w:rsid w:val="0082526E"/>
    <w:rsid w:val="00825B6C"/>
    <w:rsid w:val="008D5393"/>
    <w:rsid w:val="00972649"/>
    <w:rsid w:val="00A21D83"/>
    <w:rsid w:val="00A77926"/>
    <w:rsid w:val="00AA1B87"/>
    <w:rsid w:val="00B21A5A"/>
    <w:rsid w:val="00BD2694"/>
    <w:rsid w:val="00C34CE4"/>
    <w:rsid w:val="00C45042"/>
    <w:rsid w:val="00C850DB"/>
    <w:rsid w:val="00EE28AE"/>
    <w:rsid w:val="00F34E27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A5322F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hyperlink" Target="https://developer.mozilla.org/pt-BR/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32</Pages>
  <Words>572</Words>
  <Characters>3091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2022-01-05T12:29:00Z</dcterms:created>
  <dcterms:modified xsi:type="dcterms:W3CDTF">2022-01-05T14:39:00Z</dcterms:modified>
</cp:coreProperties>
</file>